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CE" w:rsidRPr="005D3CC5" w:rsidRDefault="00D147A4" w:rsidP="00651FCE">
      <w:pPr>
        <w:jc w:val="center"/>
        <w:rPr>
          <w:rFonts w:ascii="Times New Roman" w:eastAsia="华文仿宋" w:hAnsi="Times New Roman" w:cs="Times New Roman"/>
          <w:b/>
          <w:sz w:val="36"/>
          <w:szCs w:val="36"/>
        </w:rPr>
      </w:pPr>
      <w:r w:rsidRPr="005D3CC5">
        <w:rPr>
          <w:rFonts w:ascii="Times New Roman" w:eastAsia="华文仿宋" w:hAnsi="Times New Roman" w:cs="Times New Roman"/>
          <w:b/>
          <w:sz w:val="36"/>
          <w:szCs w:val="36"/>
        </w:rPr>
        <w:t>北京大学天文学系</w:t>
      </w:r>
      <w:r w:rsidR="00651FCE" w:rsidRPr="005D3CC5">
        <w:rPr>
          <w:rFonts w:ascii="Times New Roman" w:eastAsia="华文仿宋" w:hAnsi="Times New Roman" w:cs="Times New Roman"/>
          <w:b/>
          <w:sz w:val="36"/>
          <w:szCs w:val="36"/>
        </w:rPr>
        <w:t>—</w:t>
      </w:r>
      <w:r w:rsidRPr="005D3CC5">
        <w:rPr>
          <w:rFonts w:ascii="Times New Roman" w:eastAsia="华文仿宋" w:hAnsi="Times New Roman" w:cs="Times New Roman"/>
          <w:b/>
          <w:sz w:val="36"/>
          <w:szCs w:val="36"/>
        </w:rPr>
        <w:t>中国科学院新疆天文台</w:t>
      </w:r>
    </w:p>
    <w:p w:rsidR="00651FCE" w:rsidRPr="005D3CC5" w:rsidRDefault="00D147A4" w:rsidP="00651FCE">
      <w:pPr>
        <w:jc w:val="center"/>
        <w:rPr>
          <w:rFonts w:ascii="Times New Roman" w:eastAsia="华文仿宋" w:hAnsi="Times New Roman" w:cs="Times New Roman"/>
          <w:b/>
          <w:sz w:val="32"/>
          <w:szCs w:val="32"/>
        </w:rPr>
      </w:pPr>
      <w:r w:rsidRPr="005D3CC5">
        <w:rPr>
          <w:rFonts w:ascii="Times New Roman" w:eastAsia="华文仿宋" w:hAnsi="Times New Roman" w:cs="Times New Roman"/>
          <w:b/>
          <w:sz w:val="36"/>
          <w:szCs w:val="36"/>
        </w:rPr>
        <w:t>双边学术会议</w:t>
      </w:r>
      <w:r w:rsidR="00674A8A">
        <w:rPr>
          <w:rFonts w:ascii="Times New Roman" w:eastAsia="华文仿宋" w:hAnsi="Times New Roman" w:cs="Times New Roman"/>
          <w:b/>
          <w:sz w:val="36"/>
          <w:szCs w:val="36"/>
        </w:rPr>
        <w:t>二</w:t>
      </w:r>
      <w:r w:rsidRPr="005D3CC5">
        <w:rPr>
          <w:rFonts w:ascii="Times New Roman" w:eastAsia="华文仿宋" w:hAnsi="Times New Roman" w:cs="Times New Roman"/>
          <w:b/>
          <w:sz w:val="36"/>
          <w:szCs w:val="36"/>
        </w:rPr>
        <w:t>号</w:t>
      </w:r>
      <w:r w:rsidR="00212BC1" w:rsidRPr="005D3CC5">
        <w:rPr>
          <w:rFonts w:ascii="Times New Roman" w:eastAsia="华文仿宋" w:hAnsi="Times New Roman" w:cs="Times New Roman"/>
          <w:b/>
          <w:sz w:val="36"/>
          <w:szCs w:val="36"/>
        </w:rPr>
        <w:t>通知</w:t>
      </w:r>
    </w:p>
    <w:p w:rsidR="002D2701" w:rsidRPr="005D3CC5" w:rsidRDefault="002D2701" w:rsidP="00212BC1">
      <w:pPr>
        <w:jc w:val="left"/>
        <w:rPr>
          <w:rFonts w:ascii="Times New Roman" w:eastAsia="华文仿宋" w:hAnsi="Times New Roman" w:cs="Times New Roman"/>
          <w:sz w:val="24"/>
          <w:szCs w:val="24"/>
        </w:rPr>
      </w:pPr>
    </w:p>
    <w:p w:rsidR="00D147A4" w:rsidRPr="005D3CC5" w:rsidRDefault="00D147A4" w:rsidP="00961DF2">
      <w:pPr>
        <w:tabs>
          <w:tab w:val="left" w:pos="5973"/>
        </w:tabs>
        <w:jc w:val="left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sz w:val="30"/>
          <w:szCs w:val="30"/>
        </w:rPr>
        <w:t>各位参会代表：</w:t>
      </w:r>
    </w:p>
    <w:p w:rsidR="005E466E" w:rsidRPr="005D3CC5" w:rsidRDefault="00183A38" w:rsidP="00961DF2">
      <w:pPr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sz w:val="30"/>
          <w:szCs w:val="30"/>
        </w:rPr>
        <w:t>为推动</w:t>
      </w:r>
      <w:r w:rsidR="00DF74DB" w:rsidRPr="005D3CC5">
        <w:rPr>
          <w:rFonts w:ascii="Times New Roman" w:eastAsia="华文仿宋" w:hAnsi="Times New Roman" w:cs="Times New Roman"/>
          <w:sz w:val="30"/>
          <w:szCs w:val="30"/>
        </w:rPr>
        <w:t>北京大学天文学系和新疆天文台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在天文研究和人才培养等</w:t>
      </w:r>
      <w:r w:rsidR="00DF74DB" w:rsidRPr="005D3CC5">
        <w:rPr>
          <w:rFonts w:ascii="Times New Roman" w:eastAsia="华文仿宋" w:hAnsi="Times New Roman" w:cs="Times New Roman"/>
          <w:sz w:val="30"/>
          <w:szCs w:val="30"/>
        </w:rPr>
        <w:t>方面深入开展交流</w:t>
      </w:r>
      <w:r w:rsidR="00AA3CAB">
        <w:rPr>
          <w:rFonts w:ascii="Times New Roman" w:eastAsia="华文仿宋" w:hAnsi="Times New Roman" w:cs="Times New Roman" w:hint="eastAsia"/>
          <w:sz w:val="30"/>
          <w:szCs w:val="30"/>
        </w:rPr>
        <w:t>和</w:t>
      </w:r>
      <w:r w:rsidR="00AA3CAB">
        <w:rPr>
          <w:rFonts w:ascii="Times New Roman" w:eastAsia="华文仿宋" w:hAnsi="Times New Roman" w:cs="Times New Roman"/>
          <w:sz w:val="30"/>
          <w:szCs w:val="30"/>
        </w:rPr>
        <w:t>合作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，</w:t>
      </w:r>
      <w:r w:rsidR="002607FE" w:rsidRPr="005D3CC5">
        <w:rPr>
          <w:rFonts w:ascii="Times New Roman" w:eastAsia="华文仿宋" w:hAnsi="Times New Roman" w:cs="Times New Roman"/>
          <w:sz w:val="30"/>
          <w:szCs w:val="30"/>
        </w:rPr>
        <w:t>现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定于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2016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年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6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月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10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日至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13</w:t>
      </w:r>
      <w:r w:rsidR="00D147A4" w:rsidRPr="005D3CC5">
        <w:rPr>
          <w:rFonts w:ascii="Times New Roman" w:eastAsia="华文仿宋" w:hAnsi="Times New Roman" w:cs="Times New Roman"/>
          <w:sz w:val="30"/>
          <w:szCs w:val="30"/>
        </w:rPr>
        <w:t>日在乌鲁木齐市举办双边学术会议。</w:t>
      </w:r>
      <w:r w:rsidR="00BF5245">
        <w:rPr>
          <w:rFonts w:ascii="Times New Roman" w:eastAsia="华文仿宋" w:hAnsi="Times New Roman" w:cs="Times New Roman"/>
          <w:sz w:val="30"/>
          <w:szCs w:val="30"/>
        </w:rPr>
        <w:t>会议期间，</w:t>
      </w:r>
      <w:r w:rsidR="00BF5245">
        <w:rPr>
          <w:rFonts w:ascii="Times New Roman" w:eastAsia="华文仿宋" w:hAnsi="Times New Roman" w:cs="Times New Roman" w:hint="eastAsia"/>
          <w:sz w:val="30"/>
          <w:szCs w:val="30"/>
        </w:rPr>
        <w:t>住</w:t>
      </w:r>
      <w:r w:rsidR="005E466E" w:rsidRPr="005D3CC5">
        <w:rPr>
          <w:rFonts w:ascii="Times New Roman" w:eastAsia="华文仿宋" w:hAnsi="Times New Roman" w:cs="Times New Roman"/>
          <w:sz w:val="30"/>
          <w:szCs w:val="30"/>
        </w:rPr>
        <w:t>宿统一安排，费用自理。</w:t>
      </w:r>
    </w:p>
    <w:p w:rsidR="00651FCE" w:rsidRPr="005D3CC5" w:rsidRDefault="00DB44F6" w:rsidP="00961DF2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b/>
          <w:sz w:val="30"/>
          <w:szCs w:val="30"/>
        </w:rPr>
        <w:t>一、主办单位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：北京大学天文学系、中国科学院新疆天文台</w:t>
      </w:r>
    </w:p>
    <w:p w:rsidR="00912E68" w:rsidRPr="005D3CC5" w:rsidRDefault="0020198B" w:rsidP="00961DF2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b/>
          <w:sz w:val="30"/>
          <w:szCs w:val="30"/>
        </w:rPr>
        <w:t>二</w:t>
      </w:r>
      <w:r w:rsidR="00946E95" w:rsidRPr="005D3CC5">
        <w:rPr>
          <w:rFonts w:ascii="Times New Roman" w:eastAsia="华文仿宋" w:hAnsi="Times New Roman" w:cs="Times New Roman"/>
          <w:b/>
          <w:sz w:val="30"/>
          <w:szCs w:val="30"/>
        </w:rPr>
        <w:t>、</w:t>
      </w:r>
      <w:r w:rsidR="00912E68" w:rsidRPr="005D3CC5">
        <w:rPr>
          <w:rFonts w:ascii="Times New Roman" w:eastAsia="华文仿宋" w:hAnsi="Times New Roman" w:cs="Times New Roman"/>
          <w:b/>
          <w:sz w:val="30"/>
          <w:szCs w:val="30"/>
        </w:rPr>
        <w:t>会议时间</w:t>
      </w:r>
      <w:r w:rsidR="00912E68" w:rsidRPr="005D3CC5">
        <w:rPr>
          <w:rFonts w:ascii="Times New Roman" w:eastAsia="华文仿宋" w:hAnsi="Times New Roman" w:cs="Times New Roman"/>
          <w:sz w:val="30"/>
          <w:szCs w:val="30"/>
        </w:rPr>
        <w:t>：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2016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年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6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月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10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日至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6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月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13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日</w:t>
      </w:r>
    </w:p>
    <w:p w:rsidR="003C7E89" w:rsidRPr="005D3CC5" w:rsidRDefault="0020198B" w:rsidP="00961DF2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b/>
          <w:sz w:val="30"/>
          <w:szCs w:val="30"/>
        </w:rPr>
        <w:t>三</w:t>
      </w:r>
      <w:r w:rsidR="00D945ED" w:rsidRPr="005D3CC5">
        <w:rPr>
          <w:rFonts w:ascii="Times New Roman" w:eastAsia="华文仿宋" w:hAnsi="Times New Roman" w:cs="Times New Roman"/>
          <w:b/>
          <w:sz w:val="30"/>
          <w:szCs w:val="30"/>
        </w:rPr>
        <w:t>、会议</w:t>
      </w:r>
      <w:r w:rsidR="008C261A">
        <w:rPr>
          <w:rFonts w:ascii="Times New Roman" w:eastAsia="华文仿宋" w:hAnsi="Times New Roman" w:cs="Times New Roman" w:hint="eastAsia"/>
          <w:b/>
          <w:sz w:val="30"/>
          <w:szCs w:val="30"/>
        </w:rPr>
        <w:t>日程</w:t>
      </w:r>
      <w:r w:rsidR="00FB195C" w:rsidRPr="005D3CC5">
        <w:rPr>
          <w:rFonts w:ascii="Times New Roman" w:eastAsia="华文仿宋" w:hAnsi="Times New Roman" w:cs="Times New Roman"/>
          <w:sz w:val="30"/>
          <w:szCs w:val="30"/>
        </w:rPr>
        <w:t>：</w:t>
      </w:r>
    </w:p>
    <w:p w:rsidR="00FB195C" w:rsidRPr="005D3CC5" w:rsidRDefault="002607FE" w:rsidP="00961DF2">
      <w:pPr>
        <w:ind w:leftChars="300" w:left="630"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sz w:val="30"/>
          <w:szCs w:val="30"/>
        </w:rPr>
        <w:t>6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月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10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日</w:t>
      </w:r>
      <w:r w:rsidR="002F48E5">
        <w:rPr>
          <w:rFonts w:ascii="Times New Roman" w:eastAsia="华文仿宋" w:hAnsi="Times New Roman" w:cs="Times New Roman" w:hint="eastAsia"/>
          <w:sz w:val="30"/>
          <w:szCs w:val="30"/>
        </w:rPr>
        <w:t>下午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，</w:t>
      </w:r>
      <w:r w:rsidR="0020198B">
        <w:rPr>
          <w:rFonts w:ascii="Times New Roman" w:eastAsia="华文仿宋" w:hAnsi="Times New Roman" w:cs="Times New Roman"/>
          <w:sz w:val="30"/>
          <w:szCs w:val="30"/>
        </w:rPr>
        <w:t>报到</w:t>
      </w:r>
      <w:r w:rsidR="0020198B">
        <w:rPr>
          <w:rFonts w:ascii="Times New Roman" w:eastAsia="华文仿宋" w:hAnsi="Times New Roman" w:cs="Times New Roman" w:hint="eastAsia"/>
          <w:sz w:val="30"/>
          <w:szCs w:val="30"/>
        </w:rPr>
        <w:t>；</w:t>
      </w:r>
    </w:p>
    <w:p w:rsidR="00FB195C" w:rsidRPr="005D3CC5" w:rsidRDefault="002607FE" w:rsidP="00961DF2">
      <w:pPr>
        <w:ind w:leftChars="300" w:left="630"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sz w:val="30"/>
          <w:szCs w:val="30"/>
        </w:rPr>
        <w:t>6</w:t>
      </w:r>
      <w:r w:rsidR="00FB195C" w:rsidRPr="005D3CC5">
        <w:rPr>
          <w:rFonts w:ascii="Times New Roman" w:eastAsia="华文仿宋" w:hAnsi="Times New Roman" w:cs="Times New Roman"/>
          <w:sz w:val="30"/>
          <w:szCs w:val="30"/>
        </w:rPr>
        <w:t>月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11</w:t>
      </w:r>
      <w:r w:rsidR="00FB195C" w:rsidRPr="005D3CC5">
        <w:rPr>
          <w:rFonts w:ascii="Times New Roman" w:eastAsia="华文仿宋" w:hAnsi="Times New Roman" w:cs="Times New Roman"/>
          <w:sz w:val="30"/>
          <w:szCs w:val="30"/>
        </w:rPr>
        <w:t>日</w:t>
      </w:r>
      <w:r w:rsidR="0020198B">
        <w:rPr>
          <w:rFonts w:ascii="Times New Roman" w:eastAsia="华文仿宋" w:hAnsi="Times New Roman" w:cs="Times New Roman" w:hint="eastAsia"/>
          <w:sz w:val="30"/>
          <w:szCs w:val="30"/>
        </w:rPr>
        <w:t>全天</w:t>
      </w:r>
      <w:r w:rsidR="00D01D93">
        <w:rPr>
          <w:rFonts w:ascii="Times New Roman" w:eastAsia="华文仿宋" w:hAnsi="Times New Roman" w:cs="Times New Roman" w:hint="eastAsia"/>
          <w:sz w:val="30"/>
          <w:szCs w:val="30"/>
        </w:rPr>
        <w:t>、</w:t>
      </w:r>
      <w:r w:rsidR="00D01D93">
        <w:rPr>
          <w:rFonts w:ascii="Times New Roman" w:eastAsia="华文仿宋" w:hAnsi="Times New Roman" w:cs="Times New Roman" w:hint="eastAsia"/>
          <w:sz w:val="30"/>
          <w:szCs w:val="30"/>
        </w:rPr>
        <w:t>6</w:t>
      </w:r>
      <w:r w:rsidR="00D01D93"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 w:rsidR="00D01D93">
        <w:rPr>
          <w:rFonts w:ascii="Times New Roman" w:eastAsia="华文仿宋" w:hAnsi="Times New Roman" w:cs="Times New Roman" w:hint="eastAsia"/>
          <w:sz w:val="30"/>
          <w:szCs w:val="30"/>
        </w:rPr>
        <w:t>12</w:t>
      </w:r>
      <w:r w:rsidR="00D01D93">
        <w:rPr>
          <w:rFonts w:ascii="Times New Roman" w:eastAsia="华文仿宋" w:hAnsi="Times New Roman" w:cs="Times New Roman" w:hint="eastAsia"/>
          <w:sz w:val="30"/>
          <w:szCs w:val="30"/>
        </w:rPr>
        <w:t>日上午</w:t>
      </w:r>
      <w:r w:rsidR="0020198B">
        <w:rPr>
          <w:rFonts w:ascii="Times New Roman" w:eastAsia="华文仿宋" w:hAnsi="Times New Roman" w:cs="Times New Roman"/>
          <w:sz w:val="30"/>
          <w:szCs w:val="30"/>
        </w:rPr>
        <w:t>，学术报告及交流</w:t>
      </w:r>
      <w:r w:rsidR="0020198B">
        <w:rPr>
          <w:rFonts w:ascii="Times New Roman" w:eastAsia="华文仿宋" w:hAnsi="Times New Roman" w:cs="Times New Roman" w:hint="eastAsia"/>
          <w:sz w:val="30"/>
          <w:szCs w:val="30"/>
        </w:rPr>
        <w:t>；</w:t>
      </w:r>
    </w:p>
    <w:p w:rsidR="00FB195C" w:rsidRDefault="0020198B" w:rsidP="00961DF2">
      <w:pPr>
        <w:ind w:leftChars="300" w:left="630"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6</w:t>
      </w:r>
      <w:r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>
        <w:rPr>
          <w:rFonts w:ascii="Times New Roman" w:eastAsia="华文仿宋" w:hAnsi="Times New Roman" w:cs="Times New Roman" w:hint="eastAsia"/>
          <w:sz w:val="30"/>
          <w:szCs w:val="30"/>
        </w:rPr>
        <w:t>12</w:t>
      </w:r>
      <w:r>
        <w:rPr>
          <w:rFonts w:ascii="Times New Roman" w:eastAsia="华文仿宋" w:hAnsi="Times New Roman" w:cs="Times New Roman" w:hint="eastAsia"/>
          <w:sz w:val="30"/>
          <w:szCs w:val="30"/>
        </w:rPr>
        <w:t>日下午，</w:t>
      </w:r>
      <w:r w:rsidR="002607FE" w:rsidRPr="005D3CC5">
        <w:rPr>
          <w:rFonts w:ascii="Times New Roman" w:eastAsia="华文仿宋" w:hAnsi="Times New Roman" w:cs="Times New Roman"/>
          <w:sz w:val="30"/>
          <w:szCs w:val="30"/>
        </w:rPr>
        <w:t>天文观测基地考察</w:t>
      </w:r>
      <w:r>
        <w:rPr>
          <w:rFonts w:ascii="Times New Roman" w:eastAsia="华文仿宋" w:hAnsi="Times New Roman" w:cs="Times New Roman" w:hint="eastAsia"/>
          <w:sz w:val="30"/>
          <w:szCs w:val="30"/>
        </w:rPr>
        <w:t>；</w:t>
      </w:r>
    </w:p>
    <w:p w:rsidR="002F48E5" w:rsidRPr="002F48E5" w:rsidRDefault="002F48E5" w:rsidP="00961DF2">
      <w:pPr>
        <w:ind w:leftChars="300" w:left="630"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6</w:t>
      </w:r>
      <w:r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>
        <w:rPr>
          <w:rFonts w:ascii="Times New Roman" w:eastAsia="华文仿宋" w:hAnsi="Times New Roman" w:cs="Times New Roman" w:hint="eastAsia"/>
          <w:sz w:val="30"/>
          <w:szCs w:val="30"/>
        </w:rPr>
        <w:t>13</w:t>
      </w:r>
      <w:r>
        <w:rPr>
          <w:rFonts w:ascii="Times New Roman" w:eastAsia="华文仿宋" w:hAnsi="Times New Roman" w:cs="Times New Roman" w:hint="eastAsia"/>
          <w:sz w:val="30"/>
          <w:szCs w:val="30"/>
        </w:rPr>
        <w:t>日上午，离会。</w:t>
      </w:r>
    </w:p>
    <w:p w:rsidR="00674A8A" w:rsidRDefault="00196B47" w:rsidP="00961DF2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b/>
          <w:sz w:val="30"/>
          <w:szCs w:val="30"/>
        </w:rPr>
        <w:t>四</w:t>
      </w:r>
      <w:r w:rsidR="00D945ED" w:rsidRPr="005D3CC5">
        <w:rPr>
          <w:rFonts w:ascii="Times New Roman" w:eastAsia="华文仿宋" w:hAnsi="Times New Roman" w:cs="Times New Roman"/>
          <w:b/>
          <w:sz w:val="30"/>
          <w:szCs w:val="30"/>
        </w:rPr>
        <w:t>、会议地点</w:t>
      </w:r>
      <w:r w:rsidR="00D945ED" w:rsidRPr="005D3CC5">
        <w:rPr>
          <w:rFonts w:ascii="Times New Roman" w:eastAsia="华文仿宋" w:hAnsi="Times New Roman" w:cs="Times New Roman"/>
          <w:sz w:val="30"/>
          <w:szCs w:val="30"/>
        </w:rPr>
        <w:t>：</w:t>
      </w:r>
      <w:r w:rsidR="0061534F" w:rsidRPr="005D3CC5">
        <w:rPr>
          <w:rFonts w:ascii="Times New Roman" w:eastAsia="华文仿宋" w:hAnsi="Times New Roman" w:cs="Times New Roman"/>
          <w:sz w:val="30"/>
          <w:szCs w:val="30"/>
        </w:rPr>
        <w:t>乌鲁木齐市</w:t>
      </w:r>
      <w:r w:rsidR="00674A8A" w:rsidRPr="00674A8A">
        <w:rPr>
          <w:rFonts w:ascii="Times New Roman" w:eastAsia="华文仿宋" w:hAnsi="Times New Roman" w:cs="Times New Roman" w:hint="eastAsia"/>
          <w:sz w:val="30"/>
          <w:szCs w:val="30"/>
        </w:rPr>
        <w:t>锦泰源</w:t>
      </w:r>
      <w:r w:rsidR="00674A8A">
        <w:rPr>
          <w:rFonts w:ascii="Times New Roman" w:eastAsia="华文仿宋" w:hAnsi="Times New Roman" w:cs="Times New Roman" w:hint="eastAsia"/>
          <w:sz w:val="30"/>
          <w:szCs w:val="30"/>
        </w:rPr>
        <w:t>商务酒店（</w:t>
      </w:r>
      <w:r w:rsidR="00674A8A">
        <w:rPr>
          <w:rFonts w:ascii="Times New Roman" w:eastAsia="华文仿宋" w:hAnsi="Times New Roman" w:cs="Times New Roman"/>
          <w:sz w:val="30"/>
          <w:szCs w:val="30"/>
        </w:rPr>
        <w:t>乌鲁木齐经济技术开发区广州街</w:t>
      </w:r>
      <w:r w:rsidR="00674A8A">
        <w:rPr>
          <w:rFonts w:ascii="Times New Roman" w:eastAsia="华文仿宋" w:hAnsi="Times New Roman" w:cs="Times New Roman"/>
          <w:sz w:val="30"/>
          <w:szCs w:val="30"/>
        </w:rPr>
        <w:t>1</w:t>
      </w:r>
      <w:r w:rsidR="00674A8A">
        <w:rPr>
          <w:rFonts w:ascii="Times New Roman" w:eastAsia="华文仿宋" w:hAnsi="Times New Roman" w:cs="Times New Roman"/>
          <w:sz w:val="30"/>
          <w:szCs w:val="30"/>
        </w:rPr>
        <w:t>号</w:t>
      </w:r>
      <w:r w:rsidR="00674A8A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  <w:r w:rsidR="00674A8A">
        <w:rPr>
          <w:rFonts w:ascii="Times New Roman" w:eastAsia="华文仿宋" w:hAnsi="Times New Roman" w:cs="Times New Roman"/>
          <w:sz w:val="30"/>
          <w:szCs w:val="30"/>
        </w:rPr>
        <w:t xml:space="preserve"> </w:t>
      </w:r>
      <w:r w:rsidR="00674A8A">
        <w:rPr>
          <w:rFonts w:ascii="Times New Roman" w:eastAsia="华文仿宋" w:hAnsi="Times New Roman" w:cs="Times New Roman" w:hint="eastAsia"/>
          <w:sz w:val="30"/>
          <w:szCs w:val="30"/>
        </w:rPr>
        <w:t>0991-3701188</w:t>
      </w:r>
      <w:r w:rsidR="00674A8A">
        <w:rPr>
          <w:rFonts w:ascii="Times New Roman" w:eastAsia="华文仿宋" w:hAnsi="Times New Roman" w:cs="Times New Roman" w:hint="eastAsia"/>
          <w:sz w:val="30"/>
          <w:szCs w:val="30"/>
        </w:rPr>
        <w:t>）</w:t>
      </w:r>
    </w:p>
    <w:p w:rsidR="00674A8A" w:rsidRDefault="00414CBA" w:rsidP="00961DF2">
      <w:pPr>
        <w:ind w:left="181" w:firstLine="420"/>
        <w:rPr>
          <w:rFonts w:ascii="Times New Roman" w:eastAsia="华文仿宋" w:hAnsi="Times New Roman" w:cs="Times New Roman"/>
          <w:sz w:val="28"/>
          <w:szCs w:val="30"/>
        </w:rPr>
      </w:pPr>
      <w:r w:rsidRPr="00414CBA">
        <w:rPr>
          <w:rFonts w:ascii="Times New Roman" w:eastAsia="华文仿宋" w:hAnsi="Times New Roman" w:cs="Times New Roman" w:hint="eastAsia"/>
          <w:sz w:val="28"/>
          <w:szCs w:val="30"/>
        </w:rPr>
        <w:t>敬请于</w:t>
      </w:r>
      <w:r w:rsidRPr="00414CBA">
        <w:rPr>
          <w:rFonts w:ascii="Times New Roman" w:eastAsia="华文仿宋" w:hAnsi="Times New Roman" w:cs="Times New Roman" w:hint="eastAsia"/>
          <w:sz w:val="28"/>
          <w:szCs w:val="30"/>
        </w:rPr>
        <w:t>6</w:t>
      </w:r>
      <w:r w:rsidRPr="00414CBA">
        <w:rPr>
          <w:rFonts w:ascii="Times New Roman" w:eastAsia="华文仿宋" w:hAnsi="Times New Roman" w:cs="Times New Roman" w:hint="eastAsia"/>
          <w:sz w:val="28"/>
          <w:szCs w:val="30"/>
        </w:rPr>
        <w:t>月</w:t>
      </w:r>
      <w:r>
        <w:rPr>
          <w:rFonts w:ascii="Times New Roman" w:eastAsia="华文仿宋" w:hAnsi="Times New Roman" w:cs="Times New Roman" w:hint="eastAsia"/>
          <w:sz w:val="28"/>
          <w:szCs w:val="30"/>
        </w:rPr>
        <w:t>1</w:t>
      </w:r>
      <w:r w:rsidRPr="00414CBA">
        <w:rPr>
          <w:rFonts w:ascii="Times New Roman" w:eastAsia="华文仿宋" w:hAnsi="Times New Roman" w:cs="Times New Roman" w:hint="eastAsia"/>
          <w:sz w:val="28"/>
          <w:szCs w:val="30"/>
        </w:rPr>
        <w:t>日前将回执发送至</w:t>
      </w:r>
      <w:r w:rsidR="00674A8A">
        <w:rPr>
          <w:rFonts w:ascii="Times New Roman" w:eastAsia="华文仿宋" w:hAnsi="Times New Roman" w:cs="Times New Roman"/>
          <w:sz w:val="28"/>
          <w:szCs w:val="30"/>
        </w:rPr>
        <w:t>双方单位的联系人。</w:t>
      </w:r>
    </w:p>
    <w:p w:rsidR="00616778" w:rsidRDefault="00E800F2" w:rsidP="00CF5069">
      <w:pPr>
        <w:ind w:left="181" w:firstLine="420"/>
        <w:rPr>
          <w:rFonts w:ascii="Times New Roman" w:eastAsia="华文仿宋" w:hAnsi="Times New Roman" w:cs="Times New Roman" w:hint="eastAsia"/>
          <w:sz w:val="28"/>
          <w:szCs w:val="30"/>
        </w:rPr>
      </w:pPr>
      <w:r>
        <w:rPr>
          <w:rFonts w:ascii="Times New Roman" w:eastAsia="华文仿宋" w:hAnsi="Times New Roman" w:cs="Times New Roman"/>
          <w:sz w:val="28"/>
          <w:szCs w:val="30"/>
        </w:rPr>
        <w:t>联系人</w:t>
      </w:r>
      <w:r w:rsidR="00BF17ED">
        <w:rPr>
          <w:rFonts w:ascii="Times New Roman" w:eastAsia="华文仿宋" w:hAnsi="Times New Roman" w:cs="Times New Roman" w:hint="eastAsia"/>
          <w:sz w:val="28"/>
          <w:szCs w:val="30"/>
        </w:rPr>
        <w:t>：</w:t>
      </w:r>
      <w:r w:rsidRPr="00E800F2">
        <w:rPr>
          <w:rFonts w:ascii="Times New Roman" w:eastAsia="华文仿宋" w:hAnsi="Times New Roman" w:cs="Times New Roman" w:hint="eastAsia"/>
          <w:sz w:val="28"/>
          <w:szCs w:val="30"/>
        </w:rPr>
        <w:t>李柯伽</w:t>
      </w:r>
      <w:r w:rsidR="008F593D">
        <w:rPr>
          <w:rFonts w:ascii="Times New Roman" w:eastAsia="华文仿宋" w:hAnsi="Times New Roman" w:cs="Times New Roman" w:hint="eastAsia"/>
          <w:sz w:val="28"/>
          <w:szCs w:val="30"/>
        </w:rPr>
        <w:t>，</w:t>
      </w:r>
      <w:r w:rsidR="000A174C" w:rsidRPr="00E800F2">
        <w:rPr>
          <w:rFonts w:ascii="Times New Roman" w:eastAsia="华文仿宋" w:hAnsi="Times New Roman" w:cs="Times New Roman"/>
          <w:sz w:val="28"/>
          <w:szCs w:val="30"/>
        </w:rPr>
        <w:t>0</w:t>
      </w:r>
      <w:r w:rsidR="0061534F" w:rsidRPr="00E800F2">
        <w:rPr>
          <w:rFonts w:ascii="Times New Roman" w:eastAsia="华文仿宋" w:hAnsi="Times New Roman" w:cs="Times New Roman"/>
          <w:sz w:val="28"/>
          <w:szCs w:val="30"/>
        </w:rPr>
        <w:t>10-</w:t>
      </w:r>
      <w:r w:rsidRPr="00E800F2">
        <w:rPr>
          <w:rFonts w:ascii="Times New Roman" w:eastAsia="华文仿宋" w:hAnsi="Times New Roman" w:cs="Times New Roman"/>
          <w:sz w:val="28"/>
          <w:szCs w:val="30"/>
        </w:rPr>
        <w:t>62766380/15711379749</w:t>
      </w:r>
      <w:r w:rsidRPr="00E800F2">
        <w:rPr>
          <w:rFonts w:ascii="Times New Roman" w:eastAsia="华文仿宋" w:hAnsi="Times New Roman" w:cs="Times New Roman"/>
          <w:sz w:val="28"/>
          <w:szCs w:val="30"/>
        </w:rPr>
        <w:tab/>
        <w:t xml:space="preserve"> </w:t>
      </w:r>
      <w:hyperlink r:id="rId7" w:history="1">
        <w:r w:rsidR="00CF5069" w:rsidRPr="003B77DF">
          <w:rPr>
            <w:rStyle w:val="a6"/>
            <w:rFonts w:ascii="Times New Roman" w:eastAsia="华文仿宋" w:hAnsi="Times New Roman" w:cs="Times New Roman"/>
            <w:sz w:val="28"/>
            <w:szCs w:val="30"/>
          </w:rPr>
          <w:t>kjlee@pku.edu.cn</w:t>
        </w:r>
      </w:hyperlink>
    </w:p>
    <w:p w:rsidR="00CF5069" w:rsidRDefault="00CF5069" w:rsidP="00CF5069">
      <w:pPr>
        <w:ind w:left="181" w:firstLineChars="550" w:firstLine="1540"/>
        <w:rPr>
          <w:rFonts w:ascii="Times New Roman" w:eastAsia="华文仿宋" w:hAnsi="Times New Roman" w:cs="Times New Roman" w:hint="eastAsia"/>
          <w:sz w:val="28"/>
          <w:szCs w:val="30"/>
        </w:rPr>
      </w:pPr>
      <w:proofErr w:type="gramStart"/>
      <w:r w:rsidRPr="00FC2C1B">
        <w:rPr>
          <w:rFonts w:ascii="Times New Roman" w:eastAsia="华文仿宋" w:hAnsi="Times New Roman" w:cs="Times New Roman"/>
          <w:sz w:val="28"/>
          <w:szCs w:val="30"/>
        </w:rPr>
        <w:t>聂</w:t>
      </w:r>
      <w:proofErr w:type="gramEnd"/>
      <w:r>
        <w:rPr>
          <w:rFonts w:ascii="Times New Roman" w:eastAsia="华文仿宋" w:hAnsi="Times New Roman" w:cs="Times New Roman" w:hint="eastAsia"/>
          <w:sz w:val="28"/>
          <w:szCs w:val="30"/>
        </w:rPr>
        <w:t xml:space="preserve">  </w:t>
      </w:r>
      <w:r w:rsidRPr="00FC2C1B">
        <w:rPr>
          <w:rFonts w:ascii="Times New Roman" w:eastAsia="华文仿宋" w:hAnsi="Times New Roman" w:cs="Times New Roman"/>
          <w:sz w:val="28"/>
          <w:szCs w:val="30"/>
        </w:rPr>
        <w:t>俊</w:t>
      </w:r>
      <w:r>
        <w:rPr>
          <w:rFonts w:ascii="Times New Roman" w:eastAsia="华文仿宋" w:hAnsi="Times New Roman" w:cs="Times New Roman" w:hint="eastAsia"/>
          <w:sz w:val="28"/>
          <w:szCs w:val="30"/>
        </w:rPr>
        <w:t>，</w:t>
      </w:r>
      <w:r w:rsidRPr="00FC2C1B">
        <w:rPr>
          <w:rFonts w:ascii="Times New Roman" w:eastAsia="华文仿宋" w:hAnsi="Times New Roman" w:cs="Times New Roman"/>
          <w:sz w:val="28"/>
          <w:szCs w:val="30"/>
        </w:rPr>
        <w:t>0991-3689028</w:t>
      </w:r>
      <w:r>
        <w:rPr>
          <w:rFonts w:ascii="Times New Roman" w:eastAsia="华文仿宋" w:hAnsi="Times New Roman" w:cs="Times New Roman"/>
          <w:sz w:val="28"/>
          <w:szCs w:val="30"/>
        </w:rPr>
        <w:t>/</w:t>
      </w:r>
      <w:r w:rsidRPr="00FC2C1B">
        <w:rPr>
          <w:rFonts w:ascii="Times New Roman" w:eastAsia="华文仿宋" w:hAnsi="Times New Roman" w:cs="Times New Roman" w:hint="eastAsia"/>
          <w:sz w:val="28"/>
          <w:szCs w:val="30"/>
        </w:rPr>
        <w:t>13579430205</w:t>
      </w:r>
      <w:r>
        <w:rPr>
          <w:rFonts w:ascii="Times New Roman" w:eastAsia="华文仿宋" w:hAnsi="Times New Roman" w:cs="Times New Roman"/>
          <w:sz w:val="28"/>
          <w:szCs w:val="30"/>
        </w:rPr>
        <w:tab/>
        <w:t xml:space="preserve"> </w:t>
      </w:r>
      <w:hyperlink r:id="rId8" w:history="1">
        <w:r w:rsidRPr="003B77DF">
          <w:rPr>
            <w:rStyle w:val="a6"/>
            <w:rFonts w:ascii="Times New Roman" w:eastAsia="华文仿宋" w:hAnsi="Times New Roman" w:cs="Times New Roman"/>
            <w:sz w:val="28"/>
            <w:szCs w:val="30"/>
          </w:rPr>
          <w:t>niejun@xao.ac.cn</w:t>
        </w:r>
      </w:hyperlink>
    </w:p>
    <w:p w:rsidR="00466756" w:rsidRPr="0011214B" w:rsidRDefault="00466756" w:rsidP="00AF0770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</w:p>
    <w:p w:rsidR="0061534F" w:rsidRPr="005D3CC5" w:rsidRDefault="0061534F" w:rsidP="002607FE">
      <w:pPr>
        <w:spacing w:line="520" w:lineRule="exact"/>
        <w:ind w:firstLineChars="200" w:firstLine="600"/>
        <w:jc w:val="right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sz w:val="30"/>
          <w:szCs w:val="30"/>
        </w:rPr>
        <w:t>中国科学院新疆天文台</w:t>
      </w:r>
    </w:p>
    <w:p w:rsidR="008A434D" w:rsidRDefault="000A174C" w:rsidP="00FC42BD">
      <w:pPr>
        <w:wordWrap w:val="0"/>
        <w:spacing w:line="520" w:lineRule="exact"/>
        <w:ind w:firstLineChars="200" w:firstLine="600"/>
        <w:jc w:val="right"/>
        <w:rPr>
          <w:rFonts w:ascii="Times New Roman" w:eastAsia="华文仿宋" w:hAnsi="Times New Roman" w:cs="Times New Roman"/>
          <w:sz w:val="30"/>
          <w:szCs w:val="30"/>
        </w:rPr>
      </w:pPr>
      <w:r w:rsidRPr="005D3CC5">
        <w:rPr>
          <w:rFonts w:ascii="Times New Roman" w:eastAsia="华文仿宋" w:hAnsi="Times New Roman" w:cs="Times New Roman"/>
          <w:sz w:val="30"/>
          <w:szCs w:val="30"/>
        </w:rPr>
        <w:t>201</w:t>
      </w:r>
      <w:r w:rsidR="007308FF">
        <w:rPr>
          <w:rFonts w:ascii="Times New Roman" w:eastAsia="华文仿宋" w:hAnsi="Times New Roman" w:cs="Times New Roman" w:hint="eastAsia"/>
          <w:sz w:val="30"/>
          <w:szCs w:val="30"/>
        </w:rPr>
        <w:t>6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年</w:t>
      </w:r>
      <w:r w:rsidR="00674A8A">
        <w:rPr>
          <w:rFonts w:ascii="Times New Roman" w:eastAsia="华文仿宋" w:hAnsi="Times New Roman" w:cs="Times New Roman"/>
          <w:sz w:val="30"/>
          <w:szCs w:val="30"/>
        </w:rPr>
        <w:t>4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月</w:t>
      </w:r>
      <w:r w:rsidR="001F2AC6">
        <w:rPr>
          <w:rFonts w:ascii="Times New Roman" w:eastAsia="华文仿宋" w:hAnsi="Times New Roman" w:cs="Times New Roman" w:hint="eastAsia"/>
          <w:sz w:val="30"/>
          <w:szCs w:val="30"/>
        </w:rPr>
        <w:t>2</w:t>
      </w:r>
      <w:r w:rsidR="00674A8A">
        <w:rPr>
          <w:rFonts w:ascii="Times New Roman" w:eastAsia="华文仿宋" w:hAnsi="Times New Roman" w:cs="Times New Roman" w:hint="eastAsia"/>
          <w:sz w:val="30"/>
          <w:szCs w:val="30"/>
        </w:rPr>
        <w:t>5</w:t>
      </w:r>
      <w:r w:rsidRPr="005D3CC5">
        <w:rPr>
          <w:rFonts w:ascii="Times New Roman" w:eastAsia="华文仿宋" w:hAnsi="Times New Roman" w:cs="Times New Roman"/>
          <w:sz w:val="30"/>
          <w:szCs w:val="30"/>
        </w:rPr>
        <w:t>日</w:t>
      </w:r>
      <w:r w:rsidR="00084D59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  <w:r w:rsidR="00FC42BD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</w:p>
    <w:p w:rsidR="00F67100" w:rsidRPr="00F67100" w:rsidRDefault="00F67100" w:rsidP="00F67100"/>
    <w:tbl>
      <w:tblPr>
        <w:tblpPr w:leftFromText="180" w:rightFromText="180" w:tblpY="495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489"/>
        <w:gridCol w:w="2097"/>
        <w:gridCol w:w="2304"/>
      </w:tblGrid>
      <w:tr w:rsidR="00F67100" w:rsidRPr="00E04D40" w:rsidTr="0070280D">
        <w:trPr>
          <w:trHeight w:val="850"/>
        </w:trPr>
        <w:tc>
          <w:tcPr>
            <w:tcW w:w="9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100" w:rsidRPr="00FC11DE" w:rsidRDefault="00F67100" w:rsidP="0062730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62730E"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lastRenderedPageBreak/>
              <w:t>北京大学天文学系—中国科学院新疆天文台双边学术会议</w:t>
            </w:r>
            <w:r w:rsidR="0062730E" w:rsidRPr="0062730E"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t>回执</w:t>
            </w:r>
          </w:p>
        </w:tc>
      </w:tr>
      <w:tr w:rsidR="00F67100" w:rsidRPr="00E04D40" w:rsidTr="0070280D">
        <w:trPr>
          <w:trHeight w:val="93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E04D40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E04D40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E04D40" w:rsidTr="0070280D">
        <w:trPr>
          <w:trHeight w:val="8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E04D40" w:rsidRDefault="00F67100" w:rsidP="00F80EF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E04D40" w:rsidTr="0070280D">
        <w:trPr>
          <w:trHeight w:val="79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04D4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8A434D" w:rsidTr="0070280D">
        <w:trPr>
          <w:trHeight w:val="861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到达时间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航班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信息</w:t>
            </w:r>
            <w:r w:rsidRPr="004979C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  <w:tr w:rsidR="00F67100" w:rsidRPr="008A434D" w:rsidTr="0070280D">
        <w:trPr>
          <w:trHeight w:val="798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离开时间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A434D">
              <w:rPr>
                <w:rFonts w:asciiTheme="minorEastAsia" w:hAnsiTheme="minorEastAsia" w:cs="Times New Roman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航班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信息</w:t>
            </w:r>
            <w:r w:rsidRPr="004979C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  <w:tr w:rsidR="00F67100" w:rsidRPr="008A434D" w:rsidTr="00F80EF4">
        <w:trPr>
          <w:trHeight w:val="867"/>
        </w:trPr>
        <w:tc>
          <w:tcPr>
            <w:tcW w:w="4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8A434D" w:rsidRDefault="00F67100" w:rsidP="00F80EF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是否参加</w:t>
            </w:r>
            <w:r w:rsidRPr="009E1BE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6月12日下午天文观测基地考察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9E1BEE" w:rsidRDefault="00F67100" w:rsidP="00F80EF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7100" w:rsidRPr="008A434D" w:rsidTr="00F80EF4">
        <w:trPr>
          <w:trHeight w:val="624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00" w:rsidRPr="00966CCE" w:rsidRDefault="0097138E" w:rsidP="006C2D55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敬</w:t>
            </w:r>
            <w:r w:rsidR="00F67100"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请于6月1日前将回执发送电邮至</w:t>
            </w:r>
            <w:r w:rsidR="00F67100"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双方单位的联系人。</w:t>
            </w:r>
          </w:p>
          <w:p w:rsidR="00F67100" w:rsidRPr="00966CCE" w:rsidRDefault="00F67100" w:rsidP="006C2D55">
            <w:pPr>
              <w:spacing w:line="360" w:lineRule="auto"/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联系人</w:t>
            </w: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：李柯伽，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010-62766380/15711379749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ab/>
              <w:t xml:space="preserve"> </w:t>
            </w:r>
            <w:hyperlink r:id="rId9" w:history="1">
              <w:r w:rsidR="00F00A7A" w:rsidRPr="00966CCE">
                <w:rPr>
                  <w:rFonts w:asciiTheme="minorEastAsia" w:hAnsiTheme="minorEastAsia"/>
                  <w:b/>
                  <w:sz w:val="24"/>
                  <w:szCs w:val="24"/>
                </w:rPr>
                <w:t>kjlee@pku.edu.cn</w:t>
              </w:r>
            </w:hyperlink>
          </w:p>
          <w:p w:rsidR="00F00A7A" w:rsidRPr="00966CCE" w:rsidRDefault="00F00A7A" w:rsidP="006C2D55">
            <w:pPr>
              <w:spacing w:line="360" w:lineRule="auto"/>
              <w:ind w:firstLineChars="400" w:firstLine="964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聂</w:t>
            </w:r>
            <w:proofErr w:type="gramEnd"/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俊</w:t>
            </w: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，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>0991-3689028/</w:t>
            </w:r>
            <w:r w:rsidRPr="00966C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13579430205</w:t>
            </w:r>
            <w:r w:rsidRPr="00966CCE">
              <w:rPr>
                <w:rFonts w:asciiTheme="minorEastAsia" w:hAnsiTheme="minorEastAsia" w:cs="Times New Roman"/>
                <w:b/>
                <w:sz w:val="24"/>
                <w:szCs w:val="24"/>
              </w:rPr>
              <w:tab/>
              <w:t xml:space="preserve"> </w:t>
            </w:r>
            <w:hyperlink r:id="rId10" w:history="1">
              <w:r w:rsidRPr="00966CCE">
                <w:rPr>
                  <w:rFonts w:asciiTheme="minorEastAsia" w:hAnsiTheme="minorEastAsia"/>
                  <w:b/>
                  <w:sz w:val="24"/>
                  <w:szCs w:val="24"/>
                </w:rPr>
                <w:t>niejun@xao.ac.cn</w:t>
              </w:r>
            </w:hyperlink>
          </w:p>
        </w:tc>
      </w:tr>
    </w:tbl>
    <w:p w:rsidR="00466756" w:rsidRPr="00F67100" w:rsidRDefault="00466756" w:rsidP="00EB023B">
      <w:pPr>
        <w:widowControl/>
        <w:jc w:val="left"/>
        <w:rPr>
          <w:rFonts w:ascii="Times New Roman" w:eastAsia="华文仿宋" w:hAnsi="Times New Roman" w:cs="Times New Roman"/>
          <w:sz w:val="30"/>
          <w:szCs w:val="30"/>
        </w:rPr>
      </w:pPr>
    </w:p>
    <w:sectPr w:rsidR="00466756" w:rsidRPr="00F67100" w:rsidSect="002D2701">
      <w:pgSz w:w="11906" w:h="16838"/>
      <w:pgMar w:top="1701" w:right="155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7" w:rsidRDefault="00BC6817" w:rsidP="00651FCE">
      <w:r>
        <w:separator/>
      </w:r>
    </w:p>
  </w:endnote>
  <w:endnote w:type="continuationSeparator" w:id="0">
    <w:p w:rsidR="00BC6817" w:rsidRDefault="00BC6817" w:rsidP="006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7" w:rsidRDefault="00BC6817" w:rsidP="00651FCE">
      <w:r>
        <w:separator/>
      </w:r>
    </w:p>
  </w:footnote>
  <w:footnote w:type="continuationSeparator" w:id="0">
    <w:p w:rsidR="00BC6817" w:rsidRDefault="00BC6817" w:rsidP="006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4B"/>
    <w:rsid w:val="000022AB"/>
    <w:rsid w:val="00022F5C"/>
    <w:rsid w:val="00076236"/>
    <w:rsid w:val="00084D59"/>
    <w:rsid w:val="000A174C"/>
    <w:rsid w:val="000A2687"/>
    <w:rsid w:val="000E1B1D"/>
    <w:rsid w:val="00106118"/>
    <w:rsid w:val="0011214B"/>
    <w:rsid w:val="00162DAD"/>
    <w:rsid w:val="00181007"/>
    <w:rsid w:val="00183A38"/>
    <w:rsid w:val="001913FA"/>
    <w:rsid w:val="00196B47"/>
    <w:rsid w:val="001E0FCD"/>
    <w:rsid w:val="001F2AC6"/>
    <w:rsid w:val="0020198B"/>
    <w:rsid w:val="00205168"/>
    <w:rsid w:val="00212BC1"/>
    <w:rsid w:val="002607FE"/>
    <w:rsid w:val="00267211"/>
    <w:rsid w:val="0027324B"/>
    <w:rsid w:val="00293E0B"/>
    <w:rsid w:val="002B573F"/>
    <w:rsid w:val="002D2701"/>
    <w:rsid w:val="002F48E5"/>
    <w:rsid w:val="00311841"/>
    <w:rsid w:val="003751EF"/>
    <w:rsid w:val="00381747"/>
    <w:rsid w:val="003A21B7"/>
    <w:rsid w:val="003C11B5"/>
    <w:rsid w:val="003C2313"/>
    <w:rsid w:val="003C7E89"/>
    <w:rsid w:val="003D1D28"/>
    <w:rsid w:val="003E6430"/>
    <w:rsid w:val="003F3DF9"/>
    <w:rsid w:val="00414CBA"/>
    <w:rsid w:val="0042436B"/>
    <w:rsid w:val="00466756"/>
    <w:rsid w:val="00474480"/>
    <w:rsid w:val="004979CE"/>
    <w:rsid w:val="004A08AE"/>
    <w:rsid w:val="004B7099"/>
    <w:rsid w:val="004C3573"/>
    <w:rsid w:val="0052239D"/>
    <w:rsid w:val="00572E18"/>
    <w:rsid w:val="005C16E8"/>
    <w:rsid w:val="005C3104"/>
    <w:rsid w:val="005C4D12"/>
    <w:rsid w:val="005D3CC5"/>
    <w:rsid w:val="005E466E"/>
    <w:rsid w:val="0061534F"/>
    <w:rsid w:val="00616778"/>
    <w:rsid w:val="00616BD9"/>
    <w:rsid w:val="00617CFA"/>
    <w:rsid w:val="0062730E"/>
    <w:rsid w:val="00651FCE"/>
    <w:rsid w:val="00674A8A"/>
    <w:rsid w:val="006B0575"/>
    <w:rsid w:val="006C2D55"/>
    <w:rsid w:val="006F1393"/>
    <w:rsid w:val="006F2A30"/>
    <w:rsid w:val="0070280D"/>
    <w:rsid w:val="007308FF"/>
    <w:rsid w:val="00742F5E"/>
    <w:rsid w:val="007C0622"/>
    <w:rsid w:val="007C7FB3"/>
    <w:rsid w:val="007D0EE3"/>
    <w:rsid w:val="007E3B2C"/>
    <w:rsid w:val="007E6633"/>
    <w:rsid w:val="00800B54"/>
    <w:rsid w:val="00830804"/>
    <w:rsid w:val="00857893"/>
    <w:rsid w:val="008A434D"/>
    <w:rsid w:val="008C0F20"/>
    <w:rsid w:val="008C261A"/>
    <w:rsid w:val="008D181A"/>
    <w:rsid w:val="008D4F05"/>
    <w:rsid w:val="008D5AEE"/>
    <w:rsid w:val="008F593D"/>
    <w:rsid w:val="00912E68"/>
    <w:rsid w:val="00923BE7"/>
    <w:rsid w:val="00946E95"/>
    <w:rsid w:val="00961DF2"/>
    <w:rsid w:val="00966CCE"/>
    <w:rsid w:val="0097138E"/>
    <w:rsid w:val="00975380"/>
    <w:rsid w:val="00980D8D"/>
    <w:rsid w:val="00991F95"/>
    <w:rsid w:val="009A699D"/>
    <w:rsid w:val="009B4231"/>
    <w:rsid w:val="009B46A1"/>
    <w:rsid w:val="009C243D"/>
    <w:rsid w:val="009E1BEE"/>
    <w:rsid w:val="00A17E58"/>
    <w:rsid w:val="00A20DF7"/>
    <w:rsid w:val="00A44C04"/>
    <w:rsid w:val="00AA3CAB"/>
    <w:rsid w:val="00AF0770"/>
    <w:rsid w:val="00B00093"/>
    <w:rsid w:val="00B141B2"/>
    <w:rsid w:val="00B74EEE"/>
    <w:rsid w:val="00BB0DC1"/>
    <w:rsid w:val="00BC6817"/>
    <w:rsid w:val="00BD2B09"/>
    <w:rsid w:val="00BF17ED"/>
    <w:rsid w:val="00BF5245"/>
    <w:rsid w:val="00C10A63"/>
    <w:rsid w:val="00C7167D"/>
    <w:rsid w:val="00CF5069"/>
    <w:rsid w:val="00CF5960"/>
    <w:rsid w:val="00D01D93"/>
    <w:rsid w:val="00D147A4"/>
    <w:rsid w:val="00D20C53"/>
    <w:rsid w:val="00D234E1"/>
    <w:rsid w:val="00D326DF"/>
    <w:rsid w:val="00D432DA"/>
    <w:rsid w:val="00D561EB"/>
    <w:rsid w:val="00D945ED"/>
    <w:rsid w:val="00DB44F6"/>
    <w:rsid w:val="00DD2B47"/>
    <w:rsid w:val="00DF5243"/>
    <w:rsid w:val="00DF74DB"/>
    <w:rsid w:val="00E04D40"/>
    <w:rsid w:val="00E22042"/>
    <w:rsid w:val="00E34D90"/>
    <w:rsid w:val="00E5693C"/>
    <w:rsid w:val="00E800F2"/>
    <w:rsid w:val="00EB023B"/>
    <w:rsid w:val="00EE02CF"/>
    <w:rsid w:val="00EF3FE1"/>
    <w:rsid w:val="00F00A7A"/>
    <w:rsid w:val="00F3175F"/>
    <w:rsid w:val="00F478EC"/>
    <w:rsid w:val="00F67100"/>
    <w:rsid w:val="00FA20C7"/>
    <w:rsid w:val="00FB195C"/>
    <w:rsid w:val="00FC11DE"/>
    <w:rsid w:val="00FC2C1B"/>
    <w:rsid w:val="00FC42BD"/>
    <w:rsid w:val="00FC4541"/>
    <w:rsid w:val="00FD4D15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FCE"/>
    <w:rPr>
      <w:sz w:val="18"/>
      <w:szCs w:val="18"/>
    </w:rPr>
  </w:style>
  <w:style w:type="paragraph" w:styleId="a5">
    <w:name w:val="List Paragraph"/>
    <w:basedOn w:val="a"/>
    <w:uiPriority w:val="34"/>
    <w:qFormat/>
    <w:rsid w:val="00651F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12E6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71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FCE"/>
    <w:rPr>
      <w:sz w:val="18"/>
      <w:szCs w:val="18"/>
    </w:rPr>
  </w:style>
  <w:style w:type="paragraph" w:styleId="a5">
    <w:name w:val="List Paragraph"/>
    <w:basedOn w:val="a"/>
    <w:uiPriority w:val="34"/>
    <w:qFormat/>
    <w:rsid w:val="00651F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12E6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71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jun@xao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lee@pku.edu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ejun@xao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lee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宋华刚</dc:creator>
  <cp:lastModifiedBy>聂俊</cp:lastModifiedBy>
  <cp:revision>11</cp:revision>
  <cp:lastPrinted>2014-03-07T04:28:00Z</cp:lastPrinted>
  <dcterms:created xsi:type="dcterms:W3CDTF">2016-04-25T09:48:00Z</dcterms:created>
  <dcterms:modified xsi:type="dcterms:W3CDTF">2016-04-25T09:52:00Z</dcterms:modified>
</cp:coreProperties>
</file>